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66E3" w14:textId="77777777" w:rsidR="00177938" w:rsidRPr="00177938" w:rsidRDefault="00177938" w:rsidP="00177938">
      <w:pPr>
        <w:shd w:val="clear" w:color="auto" w:fill="FFFFFF"/>
        <w:spacing w:after="0" w:line="240" w:lineRule="auto"/>
        <w:jc w:val="center"/>
        <w:rPr>
          <w:rFonts w:ascii="Verdana" w:eastAsia="Times New Roman" w:hAnsi="Verdana" w:cs="Times New Roman"/>
          <w:color w:val="222222"/>
          <w:sz w:val="26"/>
          <w:szCs w:val="26"/>
          <w:lang w:eastAsia="ru-RU"/>
        </w:rPr>
      </w:pPr>
      <w:r w:rsidRPr="00177938">
        <w:rPr>
          <w:rFonts w:ascii="Verdana" w:eastAsia="Times New Roman" w:hAnsi="Verdana" w:cs="Times New Roman"/>
          <w:b/>
          <w:bCs/>
          <w:color w:val="222222"/>
          <w:sz w:val="26"/>
          <w:szCs w:val="26"/>
          <w:lang w:eastAsia="ru-RU"/>
        </w:rPr>
        <w:t>ПЛАН ЗАКУПКИ ТОВАРОВ, РАБОТ, УСЛУГ</w:t>
      </w:r>
      <w:r w:rsidRPr="00177938">
        <w:rPr>
          <w:rFonts w:ascii="Verdana" w:eastAsia="Times New Roman" w:hAnsi="Verdana" w:cs="Times New Roman"/>
          <w:color w:val="222222"/>
          <w:sz w:val="26"/>
          <w:szCs w:val="26"/>
          <w:lang w:eastAsia="ru-RU"/>
        </w:rPr>
        <w:br/>
        <w:t>на 2026 год (на период с 01.01.2026 по 31.12.2026)</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3281"/>
        <w:gridCol w:w="11273"/>
      </w:tblGrid>
      <w:tr w:rsidR="00177938" w:rsidRPr="00177938" w14:paraId="3F83279F"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04B0BB4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Наименование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0B0E529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ГОСУДАРСТВЕННОЕ БЮДЖЕТНОЕ УЧРЕЖДЕНИЕ ЗДРАВООХРАНЕНИЯ РЕСПУБЛИКИ КОМИ "ИНТИНСКАЯ ЦЕНТРАЛЬНАЯ РАЙОННАЯ БОЛЬНИЦА"</w:t>
            </w:r>
          </w:p>
        </w:tc>
      </w:tr>
      <w:tr w:rsidR="00177938" w:rsidRPr="00177938" w14:paraId="18751468"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2593E48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Адрес местонахождения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35B2690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169840, Г.. ИНТА, УЛ. МИРА, Д.10</w:t>
            </w:r>
          </w:p>
        </w:tc>
      </w:tr>
      <w:tr w:rsidR="00177938" w:rsidRPr="00177938" w14:paraId="047C21B4"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5E9C96D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Телефон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3853DE1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r>
      <w:tr w:rsidR="00177938" w:rsidRPr="00177938" w14:paraId="6404A721"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2925A7D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Электронная почта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24A4DED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r>
      <w:tr w:rsidR="00177938" w:rsidRPr="00177938" w14:paraId="4E14310E"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218C877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ИНН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273597F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1104004900</w:t>
            </w:r>
          </w:p>
        </w:tc>
      </w:tr>
      <w:tr w:rsidR="00177938" w:rsidRPr="00177938" w14:paraId="746FAC92"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77AABAC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6BCB61B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110401001</w:t>
            </w:r>
          </w:p>
        </w:tc>
      </w:tr>
      <w:tr w:rsidR="00177938" w:rsidRPr="00177938" w14:paraId="197D40E9"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7B3C652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14:paraId="5702979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87415000000</w:t>
            </w:r>
          </w:p>
        </w:tc>
      </w:tr>
    </w:tbl>
    <w:p w14:paraId="752FFD10" w14:textId="77777777" w:rsidR="00177938" w:rsidRPr="00177938" w:rsidRDefault="00177938" w:rsidP="00177938">
      <w:pPr>
        <w:spacing w:after="0" w:line="240" w:lineRule="auto"/>
        <w:rPr>
          <w:rFonts w:ascii="Times New Roman" w:eastAsia="Times New Roman" w:hAnsi="Times New Roman" w:cs="Times New Roman"/>
          <w:sz w:val="24"/>
          <w:szCs w:val="24"/>
          <w:lang w:eastAsia="ru-RU"/>
        </w:rPr>
      </w:pPr>
      <w:r w:rsidRPr="00177938">
        <w:rPr>
          <w:rFonts w:ascii="Verdana" w:eastAsia="Times New Roman" w:hAnsi="Verdana" w:cs="Times New Roman"/>
          <w:color w:val="222222"/>
          <w:sz w:val="20"/>
          <w:szCs w:val="20"/>
          <w:lang w:eastAsia="ru-RU"/>
        </w:rPr>
        <w:br/>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53"/>
        <w:gridCol w:w="537"/>
        <w:gridCol w:w="713"/>
        <w:gridCol w:w="1041"/>
        <w:gridCol w:w="1382"/>
        <w:gridCol w:w="410"/>
        <w:gridCol w:w="849"/>
        <w:gridCol w:w="973"/>
        <w:gridCol w:w="728"/>
        <w:gridCol w:w="849"/>
        <w:gridCol w:w="940"/>
        <w:gridCol w:w="897"/>
        <w:gridCol w:w="954"/>
        <w:gridCol w:w="1097"/>
        <w:gridCol w:w="763"/>
        <w:gridCol w:w="1015"/>
        <w:gridCol w:w="653"/>
      </w:tblGrid>
      <w:tr w:rsidR="00177938" w:rsidRPr="00177938" w14:paraId="116A44E5" w14:textId="77777777" w:rsidTr="0017793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D0C4786"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B20AB21"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Код по ОКВЭД2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F520DD1"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Код по ОКПД2</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9E8FC71"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A295C02"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FBB9438"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A31D381"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Объем финансового обеспечения закупки за счет средств субсидии, предоставляемой в целях реализации национальных и федеральны</w:t>
            </w:r>
            <w:r w:rsidRPr="00177938">
              <w:rPr>
                <w:rFonts w:ascii="Verdana" w:eastAsia="Times New Roman" w:hAnsi="Verdana" w:cs="Times New Roman"/>
                <w:b/>
                <w:bCs/>
                <w:color w:val="222222"/>
                <w:sz w:val="20"/>
                <w:szCs w:val="20"/>
                <w:lang w:eastAsia="ru-RU"/>
              </w:rPr>
              <w:lastRenderedPageBreak/>
              <w:t>х проектов, комплексного плана модернизации и расширения магистральной инфраструктуры*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48BC751"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lastRenderedPageBreak/>
              <w:t>Код целевой статьи расходов, код вида расходов*</w:t>
            </w:r>
          </w:p>
        </w:tc>
      </w:tr>
      <w:tr w:rsidR="00177938" w:rsidRPr="00177938" w14:paraId="33EBFAD0"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E1D032"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FCE12F"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57ABCD"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B66CE9B"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211092B"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Минимально необходимые требования, предъявляемые к закупаемым товарам,работам,услугам</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2999002"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8369150"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Сведения о количестве (объеме)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0719C2E"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1815CAF"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Сведения о начальной (максимальной) цене договора (цене лота)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ACDACD3"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6BC8E3"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0662B7"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05CD70"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A71C0D"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r>
      <w:tr w:rsidR="00177938" w:rsidRPr="00177938" w14:paraId="3EDFFEBA"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01BA1A"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4D6EA9"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9AFC92"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D84935"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7D21CA"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C860A50"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код по ОКЕИ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D46874A"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C0EEC3"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5947040"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код по 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AA3370B"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837B23"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917B4E6"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планируемая дата или период размещения извещения о закупке(ме</w:t>
            </w:r>
            <w:r w:rsidRPr="00177938">
              <w:rPr>
                <w:rFonts w:ascii="Verdana" w:eastAsia="Times New Roman" w:hAnsi="Verdana" w:cs="Times New Roman"/>
                <w:b/>
                <w:bCs/>
                <w:color w:val="222222"/>
                <w:sz w:val="20"/>
                <w:szCs w:val="20"/>
                <w:lang w:eastAsia="ru-RU"/>
              </w:rPr>
              <w:lastRenderedPageBreak/>
              <w:t>сяц,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D83A476"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lastRenderedPageBreak/>
              <w:t>срок исполнения договора(месяц, год)</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491298"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45B0EE3"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да (нет)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56E0BF"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F8E7C3"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r>
      <w:tr w:rsidR="00177938" w:rsidRPr="00177938" w14:paraId="6F13A48C"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23C0C13"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4A7FAF6"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B5382D6"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DCF32EB"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0E13FDC"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C5B9044"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FBA8D7E"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2D3004E"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3BF6888"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11A0C17"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4E8A4B"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31C6B71"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4527BD4"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B65738C"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E0E9243"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00DC3FF"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B24D532"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17</w:t>
            </w:r>
          </w:p>
        </w:tc>
      </w:tr>
      <w:tr w:rsidR="00177938" w:rsidRPr="00177938" w14:paraId="698E140D"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F9C705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F8E9F9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63.11.1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D8CF92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63.11.13.000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43E7DA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Оказание услуг на продление неисключительных (пользовательских) прав на базы данных справочной системы «Госфинансы», справоч</w:t>
            </w:r>
            <w:r w:rsidRPr="00177938">
              <w:rPr>
                <w:rFonts w:ascii="Verdana" w:eastAsia="Times New Roman" w:hAnsi="Verdana" w:cs="Times New Roman"/>
                <w:color w:val="222222"/>
                <w:sz w:val="20"/>
                <w:szCs w:val="20"/>
                <w:lang w:eastAsia="ru-RU"/>
              </w:rPr>
              <w:lastRenderedPageBreak/>
              <w:t>ной системы «Охрана труда», справочной системы «Экономика ЛПУ»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C67EDB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A18B66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11AEE6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139B75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E3B8C7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D87FDA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51BD73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303 052.00 Российский рубль</w:t>
            </w:r>
            <w:r w:rsidRPr="00177938">
              <w:rPr>
                <w:rFonts w:ascii="Verdana" w:eastAsia="Times New Roman" w:hAnsi="Verdana" w:cs="Times New Roman"/>
                <w:color w:val="222222"/>
                <w:sz w:val="20"/>
                <w:szCs w:val="20"/>
                <w:lang w:eastAsia="ru-RU"/>
              </w:rPr>
              <w:br/>
              <w:t>В том числе объем исполнения долгосрочного договора:</w:t>
            </w:r>
            <w:r w:rsidRPr="00177938">
              <w:rPr>
                <w:rFonts w:ascii="Verdana" w:eastAsia="Times New Roman" w:hAnsi="Verdana" w:cs="Times New Roman"/>
                <w:color w:val="222222"/>
                <w:sz w:val="20"/>
                <w:szCs w:val="20"/>
                <w:lang w:eastAsia="ru-RU"/>
              </w:rPr>
              <w:br/>
              <w:t>2025 г. - 227 289.00</w:t>
            </w:r>
            <w:r w:rsidRPr="00177938">
              <w:rPr>
                <w:rFonts w:ascii="Verdana" w:eastAsia="Times New Roman" w:hAnsi="Verdana" w:cs="Times New Roman"/>
                <w:color w:val="222222"/>
                <w:sz w:val="20"/>
                <w:szCs w:val="20"/>
                <w:lang w:eastAsia="ru-RU"/>
              </w:rPr>
              <w:br/>
              <w:t xml:space="preserve">2026 г. </w:t>
            </w:r>
            <w:r w:rsidRPr="00177938">
              <w:rPr>
                <w:rFonts w:ascii="Verdana" w:eastAsia="Times New Roman" w:hAnsi="Verdana" w:cs="Times New Roman"/>
                <w:color w:val="222222"/>
                <w:sz w:val="20"/>
                <w:szCs w:val="20"/>
                <w:lang w:eastAsia="ru-RU"/>
              </w:rPr>
              <w:lastRenderedPageBreak/>
              <w:t>- 75 763.00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81D805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02.2025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ED0D47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03.2026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C7454D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5E793F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02579F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8C430BA"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2B9E0A6B"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AA437A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8F8B27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7E3C8D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21.20.23.110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89D984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реагентов для лаборатории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0E6EAE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5CD777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66D76E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078931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CAF417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A6EDB2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9DA431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110 000.00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54D37C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01.2026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E61A66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338D65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682BDA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0B2ED3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B4405C3"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502AC5F0" w14:textId="77777777" w:rsidTr="0017793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902848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0A44C0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A0649F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21.20.23.110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E5162C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реагентов для лаборатории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346328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0DF3A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D4A5DB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F9E07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27.00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25FF7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DC5585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6DA9D4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200 000.00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BCFA18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01.2026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773920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7B4F66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Аукцион в электронной форме, участниками которого могут </w:t>
            </w:r>
            <w:r w:rsidRPr="00177938">
              <w:rPr>
                <w:rFonts w:ascii="Verdana" w:eastAsia="Times New Roman" w:hAnsi="Verdana" w:cs="Times New Roman"/>
                <w:color w:val="222222"/>
                <w:sz w:val="20"/>
                <w:szCs w:val="20"/>
                <w:lang w:eastAsia="ru-RU"/>
              </w:rPr>
              <w:lastRenderedPageBreak/>
              <w:t>быть только субъекты малого и среднего предпринимательства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45E60C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3B3A07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D1EC2F9"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76DAAF73"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86F3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CCF617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20.59.5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ADA7C2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20.59.52.140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D8C16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81385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5BD90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EA1661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0D7438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62F1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8A57A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51A5F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59D29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F0080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70B7F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4EDDF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A5448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4226E4"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02E93EC8"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E89B89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47ACB8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42.21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5DEB1A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42.21.22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B51B1E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Выполнение работ по текущему ремонту участка трубопровода теплоснабжения больничного городка от тротуара по ул. Мира до детской больницы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821BB4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11AC25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A9EC09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74EA4F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F1C52B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9E9B1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BB07C0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898 500.00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C92D4A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01.2026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F43E9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012FF3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Закупка у единственного поставщика (подрядчика, исполнителя) в бумажной форме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3D6270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9A3A13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6C9DAA"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0C49B7B3"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91A1EB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A19958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289F8E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21E1A0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Поставка лекарственных препаратов и </w:t>
            </w:r>
            <w:r w:rsidRPr="00177938">
              <w:rPr>
                <w:rFonts w:ascii="Verdana" w:eastAsia="Times New Roman" w:hAnsi="Verdana" w:cs="Times New Roman"/>
                <w:color w:val="222222"/>
                <w:sz w:val="20"/>
                <w:szCs w:val="20"/>
                <w:lang w:eastAsia="ru-RU"/>
              </w:rPr>
              <w:lastRenderedPageBreak/>
              <w:t>изделий медицинского назначения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7DA025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197D3F7"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AB6BD8"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355116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Невозможно определить количе</w:t>
            </w:r>
            <w:r w:rsidRPr="00177938">
              <w:rPr>
                <w:rFonts w:ascii="Verdana" w:eastAsia="Times New Roman" w:hAnsi="Verdana" w:cs="Times New Roman"/>
                <w:color w:val="222222"/>
                <w:sz w:val="20"/>
                <w:szCs w:val="20"/>
                <w:lang w:eastAsia="ru-RU"/>
              </w:rPr>
              <w:lastRenderedPageBreak/>
              <w:t>ство(объем)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188ED9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D0F7F8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69CA82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300 000.00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2EAB4A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01.2026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121737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B584FD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Закупка у единственного поставщика </w:t>
            </w:r>
            <w:r w:rsidRPr="00177938">
              <w:rPr>
                <w:rFonts w:ascii="Verdana" w:eastAsia="Times New Roman" w:hAnsi="Verdana" w:cs="Times New Roman"/>
                <w:color w:val="222222"/>
                <w:sz w:val="20"/>
                <w:szCs w:val="20"/>
                <w:lang w:eastAsia="ru-RU"/>
              </w:rPr>
              <w:lastRenderedPageBreak/>
              <w:t>(подрядчика, исполнителя) в бумажной форме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FAAA6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C67914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C3D0731"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7C75EC2B"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318F9C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3370D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07D5D6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58.29.50.000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475DD5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Оказание услуг по передаче неисключительных прав использования баз данных справочных правовых систем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8B8212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ADD9BD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2B0F89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A3DEFE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529677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072B49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B87E55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333 319.00 Российский рубль</w:t>
            </w:r>
            <w:r w:rsidRPr="00177938">
              <w:rPr>
                <w:rFonts w:ascii="Verdana" w:eastAsia="Times New Roman" w:hAnsi="Verdana" w:cs="Times New Roman"/>
                <w:color w:val="222222"/>
                <w:sz w:val="20"/>
                <w:szCs w:val="20"/>
                <w:lang w:eastAsia="ru-RU"/>
              </w:rPr>
              <w:br/>
              <w:t>В том числе объем исполнения долгосрочного договора:</w:t>
            </w:r>
            <w:r w:rsidRPr="00177938">
              <w:rPr>
                <w:rFonts w:ascii="Verdana" w:eastAsia="Times New Roman" w:hAnsi="Verdana" w:cs="Times New Roman"/>
                <w:color w:val="222222"/>
                <w:sz w:val="20"/>
                <w:szCs w:val="20"/>
                <w:lang w:eastAsia="ru-RU"/>
              </w:rPr>
              <w:br/>
              <w:t>2026 г. - 249 989.25</w:t>
            </w:r>
            <w:r w:rsidRPr="00177938">
              <w:rPr>
                <w:rFonts w:ascii="Verdana" w:eastAsia="Times New Roman" w:hAnsi="Verdana" w:cs="Times New Roman"/>
                <w:color w:val="222222"/>
                <w:sz w:val="20"/>
                <w:szCs w:val="20"/>
                <w:lang w:eastAsia="ru-RU"/>
              </w:rPr>
              <w:br/>
              <w:t>2027 г. - 83 329.75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7753F0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00A6D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03.2027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C0E87F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483B99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C74D1E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8A4FC75"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16A9DA39" w14:textId="77777777" w:rsidTr="0017793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2F21B6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D11A93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9956D5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58.29.50.000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48F50B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Оказание услуг по предоставлению на условиях простой (неисключитель</w:t>
            </w:r>
            <w:r w:rsidRPr="00177938">
              <w:rPr>
                <w:rFonts w:ascii="Verdana" w:eastAsia="Times New Roman" w:hAnsi="Verdana" w:cs="Times New Roman"/>
                <w:color w:val="222222"/>
                <w:sz w:val="20"/>
                <w:szCs w:val="20"/>
                <w:lang w:eastAsia="ru-RU"/>
              </w:rPr>
              <w:lastRenderedPageBreak/>
              <w:t>ной) лицензии прав на использование антивирусного программного обеспечения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918F86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DFDE1B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C98EC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276A1C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C2978D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E0E457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48CEE1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192 819.40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D975B0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27.01.2026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28CC20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CFBC11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Аукцион в электронной форме, участниками которого могут быть только </w:t>
            </w:r>
            <w:r w:rsidRPr="00177938">
              <w:rPr>
                <w:rFonts w:ascii="Verdana" w:eastAsia="Times New Roman" w:hAnsi="Verdana" w:cs="Times New Roman"/>
                <w:color w:val="222222"/>
                <w:sz w:val="20"/>
                <w:szCs w:val="20"/>
                <w:lang w:eastAsia="ru-RU"/>
              </w:rPr>
              <w:lastRenderedPageBreak/>
              <w:t>субъекты малого и среднего предпринимательства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12B343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17F304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76B9E70"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405D7B2F"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2584A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35E497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33440E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58.29.50.000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BAC0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F3398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F398C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737D3B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3C23F3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00071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1D86C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C75BD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A92F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848AA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C83E1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02401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1560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2DE957"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5876FC0B"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D4B85F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55FA1B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26.20.1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0CC81F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26.20.16.122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0A1A97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принтеров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4EEBC1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B3200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3E0FD5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964E1E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E3B443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2B3ED8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BAB68A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127 500.00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9DB5D3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F949D0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359652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Закупка у единственного поставщика (подрядчика, исполнителя) в электронной форме участниками которой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78B090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BE6F6C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6976127"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0F97A2DD"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7B01AE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A04A86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86.21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FBDF9E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86.21.10.120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6299F8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Оказание медицинских услуг при проведении обязательного предварительного и периодического медицинского осмотра врачом-стоматологом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5DA2B9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DC69A5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71AEF3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Человек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F56F58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615335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660B7B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7529D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337 500.00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4D3240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31AE5B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9EC1D1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Закупка у единственного поставщика (подрядчика, исполнителя) в бумажной форме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223B86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65BC6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CF9A0B8"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7F619D43" w14:textId="77777777" w:rsidTr="0017793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4FC10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9AD84C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22.19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CBD8E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22.19.73.120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74DE7F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канцелярских товаров для нужд ГБУЗ РК "Интинская ЦРБ"</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2C9EAB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73D65F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97D6A2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B5E47A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AEF208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2BF3BC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D65E4C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28 373.90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905FD0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5C80C5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68E64E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FC2096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1F058B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882E36"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13870C9F"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DB16C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60527C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ED30D0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32.99.12.110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A881D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8FD7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A700C6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798AD4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73C38C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500.00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5C49F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F8B9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EACC1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A3621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F71C3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02609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406F4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FAACE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C8AC4F"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05AAAD85"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FBF2E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2A231C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35D73E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32.99.12.120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34CE2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D6329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360BFE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1AFA97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B05D15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200.00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CC18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D970D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CA102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A057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0EF5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BAA42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38A4A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11093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9B2A18"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5ED3D5C6"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CF6FC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400026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F6A076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32.99.12.120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AB0BA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E9FA1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02B9BE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40876B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3BFDC4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2205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4FFC1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866DE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31DF5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52434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EBF4D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1D24E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DF70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9BA9F4"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02A5CC53"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BCE87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D30024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5D3B21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32.99.14.130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64B9F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3FBBE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C18986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69CBC6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F4B2B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500.00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883D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6606B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1CD59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3A579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3F515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20386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20409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5B197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D4CBD"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4A6E7EEE"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9C419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E8C91C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1C2377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32.99.15.110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D5DF5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E4E42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51212D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16AD94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B1DF7E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100.00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BBDF2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6C1E7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DA033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BA272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7DCD2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3428E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12410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5536A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1E9CB3"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6DE4F9B9"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084CB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573398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071F8D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32.99.12.130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63DD9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8DE5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1B7A74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D99DEB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301A64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54306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D0E37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B3FB9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C8A1A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ED976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D5EBD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C54B0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DC470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9D9835"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4AE813AF"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4D318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072FE7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698C19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32.99.15.120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47BE0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53173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2ADB98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DB313C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A0AD22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2CC44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720A9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0E25F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D2608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CDC39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D4E8D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6804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A36EA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D97846"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5E469B6E"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47FCF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8C041C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28.23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2A87C6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28.23.12.110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B8969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74FFC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B8583F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C2421D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133657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9363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31B29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9D708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F28F7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765FF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4D104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76437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06231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7DE854"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12093190"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5C5BEA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E2FD18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B85FF1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21.20.21.120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E98B18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вакцины для профилактики клещевого энцефалита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2E0935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C823D8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B7EA58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Доза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4A1FFB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DB11A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041F4A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D53D6E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132 000.00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46932A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04.2026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2C890A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363012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83134B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2C0967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15842D8"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62C4B772"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5BF13A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E623CF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9CACD1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21.20.21.120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42BC08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Поставка вакцины против вируса папилломы человека квадривалентной, рекомбинантной (типов </w:t>
            </w:r>
            <w:r w:rsidRPr="00177938">
              <w:rPr>
                <w:rFonts w:ascii="Verdana" w:eastAsia="Times New Roman" w:hAnsi="Verdana" w:cs="Times New Roman"/>
                <w:color w:val="222222"/>
                <w:sz w:val="20"/>
                <w:szCs w:val="20"/>
                <w:lang w:eastAsia="ru-RU"/>
              </w:rPr>
              <w:lastRenderedPageBreak/>
              <w:t>6, 11, 16, 18)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D84EF1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FD4A06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B1AEDA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Доза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31C162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789D08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D10702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AAC589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45 000.00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0CFAEC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A71409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5C8C0F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19ECBB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3F945F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CFD76D6"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2E0E0030" w14:textId="77777777" w:rsidTr="0017793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FBE8A1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BC4BA5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52CC27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32.50.5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12C3D0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изделий медицинского назначения (пробирки, контейнеры для сбора проб мочи ИВД)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92EC09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19F226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0F83A3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DDF080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1 000.00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044EF6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FA0447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26F561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23 600.00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447319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03.2026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A4610E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D0407E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EAEE38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65CADD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C867A48"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629FEF06"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9F7B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711363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A59DD2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22.22.1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86271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95815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790532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6D2E9D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462B64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1 000.00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F87AD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8D864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4915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2921C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2BC3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A944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16E73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B0319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6C6D0A"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03F589ED"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A1A39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00D3BE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6C016A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21.20.23.110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2313F8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наборов реагентов для определения витамина 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65E455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9967EF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D9155D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Набор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B980FD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3A3D3F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F077B2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D0B770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63 200.00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BE14F4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03.2026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DAB68E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3E4476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793FA0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2EBE6E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F0668F7"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28C0FD90"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DB8F36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B5FB4D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1A9ECA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58.29.50.000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EE7C9B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Оказание услуг по сопровождению электронного периодического справочника «Системы ГАРАНТ»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D3304B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947DA8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4968FC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F15D9D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45321B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4403E3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F9ED52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44 940.00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B646D4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03.2026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6C1C98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06.2026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35E61B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6D6AEF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50360F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DABF41E"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5EC5AAC1"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ECC4EE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EFC131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774458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21.20.23.110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29BF11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реагентов для гематологического анализатора Elite 580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37B9BF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1A886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CEFC11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Набор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4CE875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22BBA9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2A35CA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027168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196 165.00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6978C3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03.2026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EEBC22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584ECC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77D2DA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84CDD1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7CBC15B"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0D7C31E3"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034A12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E1641D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6E96AB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32.50.50.190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3AFC78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изделий медицинского назначения (кюветы) для коагулометра АК-37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98524E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3E4D27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C6AC2F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6C6969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1 000.00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B8BC0F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B75F68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807BF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17 000.00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721103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03.2026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A780B7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A5D776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EBA7EB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39BF33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0CE82CA"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43C56042"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92954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275928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383437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21.20.23.110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DBF56A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изделий медицинского назначения для анализатора мочи URISCAN PRO (Множественные аналиты мочи ИВД)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06C80F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D9C48F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FA7FF4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Набор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AF90E9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B0F7B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31B166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137EDE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63 000.00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9AE610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03.2026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1CD268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64BFE4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67DA7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733EE4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E49E43B"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58246D0F"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60A9FF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0A888D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C96C1C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21.20.23.110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E95AE8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изделий медицинского назначения (Множественные наркотики ИВД) для анализатора Сармат СВ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F56A30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9B91FC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E05062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Набор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1C9355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F0F650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A2A58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6B494B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210 002.00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8BB040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03.2026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9976E6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173D6D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405B30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9B1BA8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24CD217"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28755A94"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878B4D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9BE652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83BB38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71.12.12.190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5642A5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внесение изменений в разделы проектной документации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EBA6BE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0CA849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44E530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BD30A4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A3E397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0300EE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EB8B15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125 000.00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E787FB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04.2026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FC88E4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C0660B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Закупка у единственного поставщика (подрядчика, исполнителя) в бумажной форме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BB8B45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7EBCE5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C56C94C"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1DC340C8"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9209DE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355B0D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96DAB0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71.20.19.190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47089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Оказание услуг по паспортизации системы вентиляции на </w:t>
            </w:r>
            <w:r w:rsidRPr="00177938">
              <w:rPr>
                <w:rFonts w:ascii="Verdana" w:eastAsia="Times New Roman" w:hAnsi="Verdana" w:cs="Times New Roman"/>
                <w:color w:val="222222"/>
                <w:sz w:val="20"/>
                <w:szCs w:val="20"/>
                <w:lang w:eastAsia="ru-RU"/>
              </w:rPr>
              <w:lastRenderedPageBreak/>
              <w:t>объектах ГБУЗ РК "Интинская ЦРБ"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321ECD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788A9F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0EC12E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B9D58D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E6724A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5F5D2A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29EAB5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248 000.00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C208A8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04.2026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76EB64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D54ABB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Закупка у единственного поставщика (подрядчика, </w:t>
            </w:r>
            <w:r w:rsidRPr="00177938">
              <w:rPr>
                <w:rFonts w:ascii="Verdana" w:eastAsia="Times New Roman" w:hAnsi="Verdana" w:cs="Times New Roman"/>
                <w:color w:val="222222"/>
                <w:sz w:val="20"/>
                <w:szCs w:val="20"/>
                <w:lang w:eastAsia="ru-RU"/>
              </w:rPr>
              <w:lastRenderedPageBreak/>
              <w:t>исполнителя) в бумажной форме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44BB1F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6F6421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0516603"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4ADEA2CF"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698FB4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EC4BE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5289B7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21.20.21.120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1E1B13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вакцины против вируса папилломы человека квадривалентной, рекомбинантнаой (типов 6, 11, 16, 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A58B4F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824539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4A756C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Доза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2B87CA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A9348F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F63295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A34A60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95 700.00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0D2045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04.2026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3FDD82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5AE3E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5E5FF8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3893D2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2FCE4B4"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68403842"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A18BBB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1E701A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6371BC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20.20.14.000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B31F01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дезинфицирующего средства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5D4C62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EC27C3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6233C3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Литр; кубический дециметр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0C9F0B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E242AB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879BF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976AD0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26 675.00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8D94AD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04.2026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318539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74BF15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Аукцион в электронной форме, участниками которого могут быть только субъекты малого и </w:t>
            </w:r>
            <w:r w:rsidRPr="00177938">
              <w:rPr>
                <w:rFonts w:ascii="Verdana" w:eastAsia="Times New Roman" w:hAnsi="Verdana" w:cs="Times New Roman"/>
                <w:color w:val="222222"/>
                <w:sz w:val="20"/>
                <w:szCs w:val="20"/>
                <w:lang w:eastAsia="ru-RU"/>
              </w:rPr>
              <w:lastRenderedPageBreak/>
              <w:t>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77691D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AC69D6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0917B9F"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63274E9A"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2BB305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23A624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4D9347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21.20.23.110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BBF38B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реагентов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1F06D6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A29C0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C47AF0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Набор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5136AA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4EF55D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CBD1CC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E04F76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23 800.00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F94C5E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04.2026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977DB8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62E540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A5AD6B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9EC885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2376B97"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0D96AA92" w14:textId="77777777" w:rsidTr="0017793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5FF667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20B2BD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19CAE2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2D1844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изделий медицинского назначения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ACC728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052A3F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D6955C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D0BC63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1 600.00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7BF5A6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2FB42F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C43A2D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28 836.26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9CBE289" w14:textId="69691F63"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w:t>
            </w:r>
            <w:r w:rsidR="000F33C7">
              <w:rPr>
                <w:rFonts w:ascii="Verdana" w:eastAsia="Times New Roman" w:hAnsi="Verdana" w:cs="Times New Roman"/>
                <w:color w:val="222222"/>
                <w:sz w:val="20"/>
                <w:szCs w:val="20"/>
                <w:lang w:eastAsia="ru-RU"/>
              </w:rPr>
              <w:t>5</w:t>
            </w:r>
            <w:r w:rsidRPr="00177938">
              <w:rPr>
                <w:rFonts w:ascii="Verdana" w:eastAsia="Times New Roman" w:hAnsi="Verdana" w:cs="Times New Roman"/>
                <w:color w:val="222222"/>
                <w:sz w:val="20"/>
                <w:szCs w:val="20"/>
                <w:lang w:eastAsia="ru-RU"/>
              </w:rPr>
              <w:t>.2026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DBE820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090163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w:t>
            </w:r>
            <w:r w:rsidRPr="00177938">
              <w:rPr>
                <w:rFonts w:ascii="Verdana" w:eastAsia="Times New Roman" w:hAnsi="Verdana" w:cs="Times New Roman"/>
                <w:color w:val="222222"/>
                <w:sz w:val="20"/>
                <w:szCs w:val="20"/>
                <w:lang w:eastAsia="ru-RU"/>
              </w:rPr>
              <w:lastRenderedPageBreak/>
              <w:t>нимательства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2B158F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8AE771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81B624B"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6EDF5692"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1A55E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55ED8A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2AA9F6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32.50.50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B18A8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D518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3CCE5F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69EBA0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2545A9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2 700.00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2432D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BF2FB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96F9A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F4DBB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9D664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697C1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CB924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B829B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24ABCA"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00937217"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09185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CF7EB2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22.19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E05AC7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22.19.60.119</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B6DF0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97AC9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9C4356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740AA0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Пара (2 шт.)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6C67AB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500.00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5ED1F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A8D00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40C52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D9312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3E9A6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B62BF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1BF0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CA6C2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3CA45"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1522A337"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38C989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3C700E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47B2CD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21.20.21.120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47356A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вакцины для профилактики герпетических инфекций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CF5B1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8E6842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E69B81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Доза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8C8536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834525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A48794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960605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20 000.00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15BFBF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05.2026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0DED65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FD2127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91A211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A733C8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1E4E49A"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bl>
    <w:p w14:paraId="6CDC4274" w14:textId="77777777" w:rsidR="00177938" w:rsidRPr="00177938" w:rsidRDefault="00177938" w:rsidP="00177938">
      <w:pPr>
        <w:spacing w:after="0" w:line="240" w:lineRule="auto"/>
        <w:rPr>
          <w:rFonts w:ascii="Times New Roman" w:eastAsia="Times New Roman" w:hAnsi="Times New Roman" w:cs="Times New Roman"/>
          <w:sz w:val="24"/>
          <w:szCs w:val="24"/>
          <w:lang w:eastAsia="ru-RU"/>
        </w:rPr>
      </w:pPr>
      <w:r w:rsidRPr="00177938">
        <w:rPr>
          <w:rFonts w:ascii="Verdana" w:eastAsia="Times New Roman" w:hAnsi="Verdana" w:cs="Times New Roman"/>
          <w:color w:val="222222"/>
          <w:sz w:val="20"/>
          <w:szCs w:val="20"/>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177938">
        <w:rPr>
          <w:rFonts w:ascii="Verdana" w:eastAsia="Times New Roman" w:hAnsi="Verdana" w:cs="Times New Roman"/>
          <w:color w:val="222222"/>
          <w:sz w:val="20"/>
          <w:szCs w:val="20"/>
          <w:lang w:eastAsia="ru-RU"/>
        </w:rPr>
        <w:br/>
      </w:r>
      <w:r w:rsidRPr="00177938">
        <w:rPr>
          <w:rFonts w:ascii="Verdana" w:eastAsia="Times New Roman" w:hAnsi="Verdana" w:cs="Times New Roman"/>
          <w:color w:val="222222"/>
          <w:sz w:val="20"/>
          <w:szCs w:val="20"/>
          <w:lang w:eastAsia="ru-RU"/>
        </w:rPr>
        <w:br/>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4554"/>
      </w:tblGrid>
      <w:tr w:rsidR="00177938" w:rsidRPr="00177938" w14:paraId="4A4B39DF" w14:textId="77777777" w:rsidTr="00177938">
        <w:tc>
          <w:tcPr>
            <w:tcW w:w="0" w:type="auto"/>
            <w:tcBorders>
              <w:top w:val="single" w:sz="6" w:space="0" w:color="000000"/>
              <w:left w:val="single" w:sz="6" w:space="0" w:color="000000"/>
              <w:bottom w:val="nil"/>
              <w:right w:val="single" w:sz="6" w:space="0" w:color="000000"/>
            </w:tcBorders>
            <w:shd w:val="clear" w:color="auto" w:fill="FFFFFF"/>
            <w:tcMar>
              <w:top w:w="15" w:type="dxa"/>
              <w:left w:w="75" w:type="dxa"/>
              <w:bottom w:w="15" w:type="dxa"/>
              <w:right w:w="75" w:type="dxa"/>
            </w:tcMar>
            <w:vAlign w:val="center"/>
            <w:hideMark/>
          </w:tcPr>
          <w:p w14:paraId="58EE554C" w14:textId="77777777" w:rsidR="00177938" w:rsidRPr="00177938" w:rsidRDefault="00177938" w:rsidP="00177938">
            <w:pPr>
              <w:spacing w:before="144" w:after="288"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Участие субъектов малого и среднего предпринимательства в закупках</w:t>
            </w:r>
          </w:p>
        </w:tc>
      </w:tr>
      <w:tr w:rsidR="00177938" w:rsidRPr="00177938" w14:paraId="3D5A272A" w14:textId="77777777" w:rsidTr="00177938">
        <w:tc>
          <w:tcPr>
            <w:tcW w:w="0" w:type="auto"/>
            <w:tcBorders>
              <w:top w:val="nil"/>
              <w:left w:val="single" w:sz="6" w:space="0" w:color="000000"/>
              <w:bottom w:val="single" w:sz="6" w:space="0" w:color="000000"/>
              <w:right w:val="single" w:sz="6" w:space="0" w:color="000000"/>
            </w:tcBorders>
            <w:shd w:val="clear" w:color="auto" w:fill="FFFFFF"/>
            <w:tcMar>
              <w:top w:w="15" w:type="dxa"/>
              <w:left w:w="75" w:type="dxa"/>
              <w:bottom w:w="75" w:type="dxa"/>
              <w:right w:w="75" w:type="dxa"/>
            </w:tcMar>
            <w:vAlign w:val="center"/>
            <w:hideMark/>
          </w:tcPr>
          <w:p w14:paraId="42F8041E" w14:textId="77777777" w:rsidR="00177938" w:rsidRPr="00177938" w:rsidRDefault="00177938" w:rsidP="00177938">
            <w:pPr>
              <w:spacing w:before="75" w:after="0" w:line="240" w:lineRule="auto"/>
              <w:ind w:firstLine="450"/>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отчетному, составляет 0.00 рублей.</w:t>
            </w:r>
          </w:p>
          <w:p w14:paraId="3FC2C02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p w14:paraId="2D52560F" w14:textId="77777777" w:rsidR="00177938" w:rsidRPr="00177938" w:rsidRDefault="00177938" w:rsidP="00177938">
            <w:pPr>
              <w:spacing w:before="75" w:after="0" w:line="240" w:lineRule="auto"/>
              <w:ind w:firstLine="450"/>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w:t>
            </w:r>
          </w:p>
          <w:p w14:paraId="4ABC58A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p w14:paraId="36A1413A" w14:textId="77777777" w:rsidR="00177938" w:rsidRPr="00177938" w:rsidRDefault="00177938" w:rsidP="00177938">
            <w:pPr>
              <w:spacing w:before="75" w:after="0" w:line="240" w:lineRule="auto"/>
              <w:ind w:firstLine="450"/>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w:t>
            </w:r>
          </w:p>
          <w:p w14:paraId="63502A0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p w14:paraId="156863B3" w14:textId="77777777" w:rsidR="00177938" w:rsidRPr="00177938" w:rsidRDefault="00177938" w:rsidP="00177938">
            <w:pPr>
              <w:spacing w:before="75" w:after="0" w:line="240" w:lineRule="auto"/>
              <w:ind w:firstLine="450"/>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w:t>
            </w:r>
            <w:r w:rsidRPr="00177938">
              <w:rPr>
                <w:rFonts w:ascii="Verdana" w:eastAsia="Times New Roman" w:hAnsi="Verdana" w:cs="Times New Roman"/>
                <w:color w:val="222222"/>
                <w:sz w:val="20"/>
                <w:szCs w:val="20"/>
                <w:lang w:eastAsia="ru-RU"/>
              </w:rPr>
              <w:lastRenderedPageBreak/>
              <w:t>планами осуществить по результатам закупок, участниками которых являются только субъекты малого и среднего предпринимательства, составляет 0.00 рублей.</w:t>
            </w:r>
          </w:p>
          <w:p w14:paraId="60C57CC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p w14:paraId="134FD0D5" w14:textId="77777777" w:rsidR="00177938" w:rsidRPr="00177938" w:rsidRDefault="00177938" w:rsidP="00177938">
            <w:pPr>
              <w:spacing w:before="75" w:after="0" w:line="240" w:lineRule="auto"/>
              <w:ind w:firstLine="450"/>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отчетному, составляет 0.00 рублей.</w:t>
            </w:r>
          </w:p>
          <w:p w14:paraId="780B314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p w14:paraId="606D5517" w14:textId="77777777" w:rsidR="00177938" w:rsidRPr="00177938" w:rsidRDefault="00177938" w:rsidP="00177938">
            <w:pPr>
              <w:spacing w:before="75" w:after="0" w:line="240" w:lineRule="auto"/>
              <w:ind w:firstLine="450"/>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3 883 363.81 рублей.</w:t>
            </w:r>
          </w:p>
          <w:p w14:paraId="5D664279" w14:textId="77777777" w:rsidR="00177938" w:rsidRPr="00177938" w:rsidRDefault="00177938" w:rsidP="00177938">
            <w:pPr>
              <w:spacing w:before="75" w:after="0" w:line="240" w:lineRule="auto"/>
              <w:ind w:firstLine="450"/>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w:t>
            </w:r>
          </w:p>
          <w:p w14:paraId="3711041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p w14:paraId="22D76C15" w14:textId="77777777" w:rsidR="00177938" w:rsidRPr="00177938" w:rsidRDefault="00177938" w:rsidP="00177938">
            <w:pPr>
              <w:spacing w:before="75" w:after="0" w:line="240" w:lineRule="auto"/>
              <w:ind w:firstLine="450"/>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1 525 789.91 рублей (39.29 процентов).</w:t>
            </w:r>
          </w:p>
        </w:tc>
      </w:tr>
    </w:tbl>
    <w:p w14:paraId="469D3F50" w14:textId="77777777" w:rsidR="00177938" w:rsidRPr="00177938" w:rsidRDefault="00177938" w:rsidP="00177938">
      <w:pPr>
        <w:spacing w:after="0" w:line="240" w:lineRule="auto"/>
        <w:rPr>
          <w:rFonts w:ascii="Times New Roman" w:eastAsia="Times New Roman" w:hAnsi="Times New Roman" w:cs="Times New Roman"/>
          <w:sz w:val="24"/>
          <w:szCs w:val="24"/>
          <w:lang w:eastAsia="ru-RU"/>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66"/>
        <w:gridCol w:w="545"/>
        <w:gridCol w:w="726"/>
        <w:gridCol w:w="1062"/>
        <w:gridCol w:w="1411"/>
        <w:gridCol w:w="416"/>
        <w:gridCol w:w="866"/>
        <w:gridCol w:w="709"/>
        <w:gridCol w:w="742"/>
        <w:gridCol w:w="866"/>
        <w:gridCol w:w="959"/>
        <w:gridCol w:w="915"/>
        <w:gridCol w:w="973"/>
        <w:gridCol w:w="1120"/>
        <w:gridCol w:w="778"/>
        <w:gridCol w:w="1035"/>
        <w:gridCol w:w="665"/>
      </w:tblGrid>
      <w:tr w:rsidR="00177938" w:rsidRPr="00177938" w14:paraId="4B9E35C2" w14:textId="77777777" w:rsidTr="0017793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992BDBA"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D853DFF"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Код по ОКВЭД2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BA826AB"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Код по ОКПД2</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E04F74"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454ED2F"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91BE7F6"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E9E9192"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Объем финансового обеспечения закупки за счет средств субсидии, предоставляемой в целях реализации национ</w:t>
            </w:r>
            <w:r w:rsidRPr="00177938">
              <w:rPr>
                <w:rFonts w:ascii="Verdana" w:eastAsia="Times New Roman" w:hAnsi="Verdana" w:cs="Times New Roman"/>
                <w:b/>
                <w:bCs/>
                <w:color w:val="222222"/>
                <w:sz w:val="20"/>
                <w:szCs w:val="20"/>
                <w:lang w:eastAsia="ru-RU"/>
              </w:rPr>
              <w:lastRenderedPageBreak/>
              <w:t>альных и федеральных проектов, комплексного плана модернизации и расширения магистральной инфраструктуры*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44379A3"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lastRenderedPageBreak/>
              <w:t>Код целевой статьи расходов, код вида расходов*</w:t>
            </w:r>
          </w:p>
        </w:tc>
      </w:tr>
      <w:tr w:rsidR="00177938" w:rsidRPr="00177938" w14:paraId="5BFFB8C5"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8141A0"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BF4B0C"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AF06D8"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2A64D22"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0E9E1D4"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Минимально необходимые требования, предъявляемые к закупаемым товарам,работам,услугам</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7894FA5"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9C12750"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Сведения о количестве (объеме)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20DEEA5"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B890DD3"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Сведения о начальной (максимальной) цене договора (цене лота)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3E44858"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B838FF"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6F9774"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12310E"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F0BFEE"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r>
      <w:tr w:rsidR="00177938" w:rsidRPr="00177938" w14:paraId="5F62E6E0"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6036F4"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29233B"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395A2F"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45AF6A"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675665"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96A0EDA"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код по ОКЕИ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4C8707A"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8FC366"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E47FA0C"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код по 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A50579B"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3DA676"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327A57A"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планируемая дата или период размещения извещения о закуп</w:t>
            </w:r>
            <w:r w:rsidRPr="00177938">
              <w:rPr>
                <w:rFonts w:ascii="Verdana" w:eastAsia="Times New Roman" w:hAnsi="Verdana" w:cs="Times New Roman"/>
                <w:b/>
                <w:bCs/>
                <w:color w:val="222222"/>
                <w:sz w:val="20"/>
                <w:szCs w:val="20"/>
                <w:lang w:eastAsia="ru-RU"/>
              </w:rPr>
              <w:lastRenderedPageBreak/>
              <w:t>ке(месяц,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3042466"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lastRenderedPageBreak/>
              <w:t>срок исполнения договора(месяц, год)</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F4FFD2"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206FFEB" w14:textId="77777777" w:rsidR="00177938" w:rsidRPr="00177938" w:rsidRDefault="00177938" w:rsidP="00177938">
            <w:pPr>
              <w:spacing w:after="0" w:line="240" w:lineRule="auto"/>
              <w:jc w:val="center"/>
              <w:rPr>
                <w:rFonts w:ascii="Verdana" w:eastAsia="Times New Roman" w:hAnsi="Verdana" w:cs="Times New Roman"/>
                <w:b/>
                <w:bCs/>
                <w:color w:val="222222"/>
                <w:sz w:val="20"/>
                <w:szCs w:val="20"/>
                <w:lang w:eastAsia="ru-RU"/>
              </w:rPr>
            </w:pPr>
            <w:r w:rsidRPr="00177938">
              <w:rPr>
                <w:rFonts w:ascii="Verdana" w:eastAsia="Times New Roman" w:hAnsi="Verdana" w:cs="Times New Roman"/>
                <w:b/>
                <w:bCs/>
                <w:color w:val="222222"/>
                <w:sz w:val="20"/>
                <w:szCs w:val="20"/>
                <w:lang w:eastAsia="ru-RU"/>
              </w:rPr>
              <w:t>да (нет)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94C90A"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16957" w14:textId="77777777" w:rsidR="00177938" w:rsidRPr="00177938" w:rsidRDefault="00177938" w:rsidP="00177938">
            <w:pPr>
              <w:spacing w:after="0" w:line="240" w:lineRule="auto"/>
              <w:rPr>
                <w:rFonts w:ascii="Verdana" w:eastAsia="Times New Roman" w:hAnsi="Verdana" w:cs="Times New Roman"/>
                <w:b/>
                <w:bCs/>
                <w:color w:val="222222"/>
                <w:sz w:val="20"/>
                <w:szCs w:val="20"/>
                <w:lang w:eastAsia="ru-RU"/>
              </w:rPr>
            </w:pPr>
          </w:p>
        </w:tc>
      </w:tr>
      <w:tr w:rsidR="00177938" w:rsidRPr="00177938" w14:paraId="3A80D3C6"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400905"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3A7095D"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A1F1B11"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65E0C54"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10BD259"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D918662"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2DD4693"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DE96199"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D520F82"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029E1C4"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1C6F97D"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95E0FB8"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88DE17C"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6100B24"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884DA6"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817D6E3"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59B866E" w14:textId="77777777" w:rsidR="00177938" w:rsidRPr="00177938" w:rsidRDefault="00177938" w:rsidP="00177938">
            <w:pPr>
              <w:spacing w:after="0" w:line="240" w:lineRule="auto"/>
              <w:jc w:val="center"/>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17</w:t>
            </w:r>
          </w:p>
        </w:tc>
      </w:tr>
      <w:tr w:rsidR="00177938" w:rsidRPr="00177938" w14:paraId="26407923"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B49140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D92BDE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63.11.1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18CA4A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63.11.13.000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B94A08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Оказание услуг на продление неисключительных (пользовательских) прав на базы данных справочной системы </w:t>
            </w:r>
            <w:r w:rsidRPr="00177938">
              <w:rPr>
                <w:rFonts w:ascii="Verdana" w:eastAsia="Times New Roman" w:hAnsi="Verdana" w:cs="Times New Roman"/>
                <w:color w:val="222222"/>
                <w:sz w:val="20"/>
                <w:szCs w:val="20"/>
                <w:lang w:eastAsia="ru-RU"/>
              </w:rPr>
              <w:lastRenderedPageBreak/>
              <w:t>«Госфинансы», справочной системы «Охрана труда», справочной системы «Экономика ЛПУ»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FDF7EC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C0ED44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FF1C48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90CBBF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892EB0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74F93F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2ECEA9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303 052.00 Российский рубль</w:t>
            </w:r>
            <w:r w:rsidRPr="00177938">
              <w:rPr>
                <w:rFonts w:ascii="Verdana" w:eastAsia="Times New Roman" w:hAnsi="Verdana" w:cs="Times New Roman"/>
                <w:color w:val="222222"/>
                <w:sz w:val="20"/>
                <w:szCs w:val="20"/>
                <w:lang w:eastAsia="ru-RU"/>
              </w:rPr>
              <w:br/>
              <w:t>В том числе объем исполнения долгосрочного договора:</w:t>
            </w:r>
            <w:r w:rsidRPr="00177938">
              <w:rPr>
                <w:rFonts w:ascii="Verdana" w:eastAsia="Times New Roman" w:hAnsi="Verdana" w:cs="Times New Roman"/>
                <w:color w:val="222222"/>
                <w:sz w:val="20"/>
                <w:szCs w:val="20"/>
                <w:lang w:eastAsia="ru-RU"/>
              </w:rPr>
              <w:br/>
              <w:t>2025 г. - 0.00</w:t>
            </w:r>
            <w:r w:rsidRPr="00177938">
              <w:rPr>
                <w:rFonts w:ascii="Verdana" w:eastAsia="Times New Roman" w:hAnsi="Verdana" w:cs="Times New Roman"/>
                <w:color w:val="222222"/>
                <w:sz w:val="20"/>
                <w:szCs w:val="20"/>
                <w:lang w:eastAsia="ru-RU"/>
              </w:rPr>
              <w:br/>
            </w:r>
            <w:r w:rsidRPr="00177938">
              <w:rPr>
                <w:rFonts w:ascii="Verdana" w:eastAsia="Times New Roman" w:hAnsi="Verdana" w:cs="Times New Roman"/>
                <w:color w:val="222222"/>
                <w:sz w:val="20"/>
                <w:szCs w:val="20"/>
                <w:lang w:eastAsia="ru-RU"/>
              </w:rPr>
              <w:lastRenderedPageBreak/>
              <w:t>2026 г. - 0.00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F1483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02.2025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46BAB1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03.2026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18F4DA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w:t>
            </w:r>
            <w:r w:rsidRPr="00177938">
              <w:rPr>
                <w:rFonts w:ascii="Verdana" w:eastAsia="Times New Roman" w:hAnsi="Verdana" w:cs="Times New Roman"/>
                <w:color w:val="222222"/>
                <w:sz w:val="20"/>
                <w:szCs w:val="20"/>
                <w:lang w:eastAsia="ru-RU"/>
              </w:rPr>
              <w:lastRenderedPageBreak/>
              <w:t>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1A3A1C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D82A83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87BF3B0"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12BB18B1"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273F12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4F7634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1A842C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21.20.23.110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F17B28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реагентов для лаборатории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B28A8C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1DFBBE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F39409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26F1A3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B4CE55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0078AD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C65DEC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110 000.00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B1F4FA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01.2026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B3EB23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F4718C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58E8AB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86C9B6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9934B43"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3CF066C8" w14:textId="77777777" w:rsidTr="0017793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EAEFF7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A8C394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07EFF1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21.20.23.110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30DC19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реагентов для лаборатории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1C8B7B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3BC21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B92B0F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9B08A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27.00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7A7FF9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304B5D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6C0FAA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200 000.00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45CDB0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01.2026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94C27F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9A4EE1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Аукцион в электронной форме, участниками </w:t>
            </w:r>
            <w:r w:rsidRPr="00177938">
              <w:rPr>
                <w:rFonts w:ascii="Verdana" w:eastAsia="Times New Roman" w:hAnsi="Verdana" w:cs="Times New Roman"/>
                <w:color w:val="222222"/>
                <w:sz w:val="20"/>
                <w:szCs w:val="20"/>
                <w:lang w:eastAsia="ru-RU"/>
              </w:rPr>
              <w:lastRenderedPageBreak/>
              <w:t>которого могут быть только субъекты малого и среднего предпринимательства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74EC24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37FA9B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39E5A06"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0A74AF3E"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A3CEE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044B83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20.59.5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75B5F5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20.59.52.140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66164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2658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9AEF3D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7CD779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071B8B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C73A2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0F2B4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FB603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A5E9C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06570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66CC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907E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2214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3AF9B"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738991EA"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973A08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3E183E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D8E053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58.29.50.000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C6BEA9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Оказание услуг по передаче неисключительных прав использования баз данных справочных правовых систем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312D51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4854BC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8B950F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Квартал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863D04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839824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148560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F19422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333 319.00 Российский рубль</w:t>
            </w:r>
            <w:r w:rsidRPr="00177938">
              <w:rPr>
                <w:rFonts w:ascii="Verdana" w:eastAsia="Times New Roman" w:hAnsi="Verdana" w:cs="Times New Roman"/>
                <w:color w:val="222222"/>
                <w:sz w:val="20"/>
                <w:szCs w:val="20"/>
                <w:lang w:eastAsia="ru-RU"/>
              </w:rPr>
              <w:br/>
              <w:t>В том числе объем исполнения долгосрочного договора:</w:t>
            </w:r>
            <w:r w:rsidRPr="00177938">
              <w:rPr>
                <w:rFonts w:ascii="Verdana" w:eastAsia="Times New Roman" w:hAnsi="Verdana" w:cs="Times New Roman"/>
                <w:color w:val="222222"/>
                <w:sz w:val="20"/>
                <w:szCs w:val="20"/>
                <w:lang w:eastAsia="ru-RU"/>
              </w:rPr>
              <w:br/>
              <w:t>2026 г. - 0.00</w:t>
            </w:r>
            <w:r w:rsidRPr="00177938">
              <w:rPr>
                <w:rFonts w:ascii="Verdana" w:eastAsia="Times New Roman" w:hAnsi="Verdana" w:cs="Times New Roman"/>
                <w:color w:val="222222"/>
                <w:sz w:val="20"/>
                <w:szCs w:val="20"/>
                <w:lang w:eastAsia="ru-RU"/>
              </w:rPr>
              <w:br/>
              <w:t>2027 г. - 0.00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70AC1E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2BEAE6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03.2027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835E20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62C6E3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18C5D9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0EF3324"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4836AC1F" w14:textId="77777777" w:rsidTr="0017793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AFBF4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44A868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A179A4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58.29.50.000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6862FD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Оказание услуг по предоставлению на условиях </w:t>
            </w:r>
            <w:r w:rsidRPr="00177938">
              <w:rPr>
                <w:rFonts w:ascii="Verdana" w:eastAsia="Times New Roman" w:hAnsi="Verdana" w:cs="Times New Roman"/>
                <w:color w:val="222222"/>
                <w:sz w:val="20"/>
                <w:szCs w:val="20"/>
                <w:lang w:eastAsia="ru-RU"/>
              </w:rPr>
              <w:lastRenderedPageBreak/>
              <w:t>простой (неисключительной) лицензии прав на использование антивирусного программного обеспечения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4E7399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598CC1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1DB5D3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793B0F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7F7DC9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AD6CBA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D4E7E2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192 819.40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749C35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27.01.2026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3D84E3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3CFA0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Аукцион в электронной форме, участниками которого </w:t>
            </w:r>
            <w:r w:rsidRPr="00177938">
              <w:rPr>
                <w:rFonts w:ascii="Verdana" w:eastAsia="Times New Roman" w:hAnsi="Verdana" w:cs="Times New Roman"/>
                <w:color w:val="222222"/>
                <w:sz w:val="20"/>
                <w:szCs w:val="20"/>
                <w:lang w:eastAsia="ru-RU"/>
              </w:rPr>
              <w:lastRenderedPageBreak/>
              <w:t>могут быть только субъекты малого и среднего предпринимательства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A51CAC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EDCBFA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5B2676E"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0E7C5C2D"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5EDD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B321D0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C8FAFB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58.29.50.000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54DF2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02267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B89DB9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2BA63E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397A7B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0977F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4AFA0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67594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D7E39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43BF1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06146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92E0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77730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8474A9"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1C1882B4" w14:textId="77777777" w:rsidTr="0017793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3E8E99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956050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40B6F6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32.50.5</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5BC988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изделий медицинского назначения (пробирки, контейнеры для сбора проб мочи ИВД)</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F3561E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DF94DA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24FA1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59B89A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1 000.00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AFC3C7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9A8333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4C18F3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23 600.00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0A0CAD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03.2026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393407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31E3B8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9DE796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6E3D8E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E040AA1"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29BCA794"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5B006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52BD83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E12C3F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22.22.1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4E2F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B366C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67BE79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A6F93B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583D9B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1 000.00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43CDF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426FE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CCAB1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CC82F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C865D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F7D77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122C3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77CC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BB5BC7"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7F88BFBD"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5759AC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BBF9F1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147AE5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21.20.23.110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5F8302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Поставка наборов реагентов для </w:t>
            </w:r>
            <w:r w:rsidRPr="00177938">
              <w:rPr>
                <w:rFonts w:ascii="Verdana" w:eastAsia="Times New Roman" w:hAnsi="Verdana" w:cs="Times New Roman"/>
                <w:color w:val="222222"/>
                <w:sz w:val="20"/>
                <w:szCs w:val="20"/>
                <w:lang w:eastAsia="ru-RU"/>
              </w:rPr>
              <w:lastRenderedPageBreak/>
              <w:t>определения витамина 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D5BF4E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BCF064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02FB84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Набор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1BCDBA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5434C1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1CA0B7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F2654D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63 200.00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C91343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03.2026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98DF63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62C08C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Аукцион в электронной форме, </w:t>
            </w:r>
            <w:r w:rsidRPr="00177938">
              <w:rPr>
                <w:rFonts w:ascii="Verdana" w:eastAsia="Times New Roman" w:hAnsi="Verdana" w:cs="Times New Roman"/>
                <w:color w:val="222222"/>
                <w:sz w:val="20"/>
                <w:szCs w:val="20"/>
                <w:lang w:eastAsia="ru-RU"/>
              </w:rPr>
              <w:lastRenderedPageBreak/>
              <w:t>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258AD5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EFF3C5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0BAF653"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6C714A18"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C30C3F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5DA18B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58.29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AF323B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58.29.50.000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ADC0E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Оказание услуг по сопровождению электронного периодического справочника «Системы ГАРАНТ»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0CF2CB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6F2986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3CCBAC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Месяц</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026093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E3D0B5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6E868C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D07D31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44 940.00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03AC3F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03.2026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97BEE8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06.2026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27ACC8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C04E07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224CAB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880B375"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6DE9B909"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1347C9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59BBEA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2ED45A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21.20.23.110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395509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Поставка реагентов для гематологического </w:t>
            </w:r>
            <w:r w:rsidRPr="00177938">
              <w:rPr>
                <w:rFonts w:ascii="Verdana" w:eastAsia="Times New Roman" w:hAnsi="Verdana" w:cs="Times New Roman"/>
                <w:color w:val="222222"/>
                <w:sz w:val="20"/>
                <w:szCs w:val="20"/>
                <w:lang w:eastAsia="ru-RU"/>
              </w:rPr>
              <w:lastRenderedPageBreak/>
              <w:t>анализатора Elite 580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2406FB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D09A8C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69D8F9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Набор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59AB33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ADA9F5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01EF22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E3D2C5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196 165.00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BDA115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03.2026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7D72DD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073E3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Аукцион в электронной форме, участниками </w:t>
            </w:r>
            <w:r w:rsidRPr="00177938">
              <w:rPr>
                <w:rFonts w:ascii="Verdana" w:eastAsia="Times New Roman" w:hAnsi="Verdana" w:cs="Times New Roman"/>
                <w:color w:val="222222"/>
                <w:sz w:val="20"/>
                <w:szCs w:val="20"/>
                <w:lang w:eastAsia="ru-RU"/>
              </w:rPr>
              <w:lastRenderedPageBreak/>
              <w:t>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1EBAAF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90A826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33A4806"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7DA6FF75"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A6C8A9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10D275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0ABB4D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32.50.50.190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6463DD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изделий медицинского назначения (кюветы) для коагулометра АК-37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BFBD8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9D7665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77D361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992377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1 000.00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967129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24131F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A26244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17 000.00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44B5C7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03.2026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A271E7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9C7AD6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53B51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256EC1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BAB81FF"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374AD51F"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AA3140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D44395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D59A96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21.20.23.110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3C4E7F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Поставка изделий медицинского назначения для анализатора </w:t>
            </w:r>
            <w:r w:rsidRPr="00177938">
              <w:rPr>
                <w:rFonts w:ascii="Verdana" w:eastAsia="Times New Roman" w:hAnsi="Verdana" w:cs="Times New Roman"/>
                <w:color w:val="222222"/>
                <w:sz w:val="20"/>
                <w:szCs w:val="20"/>
                <w:lang w:eastAsia="ru-RU"/>
              </w:rPr>
              <w:lastRenderedPageBreak/>
              <w:t>мочи URISCAN PRO (Множественные аналиты мочи ИВД)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403481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CF0988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5176F0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Набор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F0AEAB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0DAFE1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C51A3A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2FEF59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63 000.00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A213C4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03.2026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811A0F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75920A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Аукцион в электронной форме, участниками которого могут </w:t>
            </w:r>
            <w:r w:rsidRPr="00177938">
              <w:rPr>
                <w:rFonts w:ascii="Verdana" w:eastAsia="Times New Roman" w:hAnsi="Verdana" w:cs="Times New Roman"/>
                <w:color w:val="222222"/>
                <w:sz w:val="20"/>
                <w:szCs w:val="20"/>
                <w:lang w:eastAsia="ru-RU"/>
              </w:rPr>
              <w:lastRenderedPageBreak/>
              <w:t>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145DF3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90035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FDCDE59"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47B792A9"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CDEE97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EAF66F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A0D679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21.20.23.110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4D157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изделий медицинского назначения (Множественные наркотики ИВД) для анализатора Сармат СВ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B3CE30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9DF306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24FDE1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Набор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D08051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7B7993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97EF39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65371F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210 002.00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A4824F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03.2026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CBDEFF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DABBC5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064EE6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B1AEA6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29FCE3C"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6F7E8695"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882467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8D5673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20.20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DE5A71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20.20.14.000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E47C55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дезинфицирующего средства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26B80D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13A7BD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BADC8B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Литр; кубический дециметр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4FAC82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3DCB98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5C5A57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A6A908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26 675.00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536E53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04.2026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603E02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DBAC6A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Аукцион в электронной форме, участниками которого могут быть только </w:t>
            </w:r>
            <w:r w:rsidRPr="00177938">
              <w:rPr>
                <w:rFonts w:ascii="Verdana" w:eastAsia="Times New Roman" w:hAnsi="Verdana" w:cs="Times New Roman"/>
                <w:color w:val="222222"/>
                <w:sz w:val="20"/>
                <w:szCs w:val="20"/>
                <w:lang w:eastAsia="ru-RU"/>
              </w:rPr>
              <w:lastRenderedPageBreak/>
              <w:t>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162EA8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ACB0C7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AA8F9A8"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6BA09C0E" w14:textId="77777777" w:rsidTr="00177938">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3FDF93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14D986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8DC8BD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21.20.23.110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ECE06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реагентов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D6A164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9E57EA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437C25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Набор</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A27C4B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2B1BDD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7CE12B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7B0D65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23 800.00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61AA11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04.2026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6A3BE8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2D06D6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Аукцион в электронной форме, участниками которого могут быть только субъекты малого и среднего предпринимательства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102AD2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Да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EB9F16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E700C9C"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29234959" w14:textId="77777777" w:rsidTr="00177938">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B8FA7B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1210CA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BEEB32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21.20.24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F5C25F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Поставка изделий медицинского назначения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D28D75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2DAB67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B96EF8A"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87041B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1 600.00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65961FB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87000000000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B4B6A3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Коми Респ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736F62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28 836.26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28D3FA3" w14:textId="1626DAE2"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0</w:t>
            </w:r>
            <w:r w:rsidR="000F33C7">
              <w:rPr>
                <w:rFonts w:ascii="Verdana" w:eastAsia="Times New Roman" w:hAnsi="Verdana" w:cs="Times New Roman"/>
                <w:color w:val="222222"/>
                <w:sz w:val="20"/>
                <w:szCs w:val="20"/>
                <w:lang w:eastAsia="ru-RU"/>
              </w:rPr>
              <w:t>5</w:t>
            </w:r>
            <w:r w:rsidRPr="00177938">
              <w:rPr>
                <w:rFonts w:ascii="Verdana" w:eastAsia="Times New Roman" w:hAnsi="Verdana" w:cs="Times New Roman"/>
                <w:color w:val="222222"/>
                <w:sz w:val="20"/>
                <w:szCs w:val="20"/>
                <w:lang w:eastAsia="ru-RU"/>
              </w:rPr>
              <w:t>.2026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FCEF60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12.2026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1C2468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 xml:space="preserve">Аукцион в электронной форме, участниками которого могут быть только субъекты малого </w:t>
            </w:r>
            <w:r w:rsidRPr="00177938">
              <w:rPr>
                <w:rFonts w:ascii="Verdana" w:eastAsia="Times New Roman" w:hAnsi="Verdana" w:cs="Times New Roman"/>
                <w:color w:val="222222"/>
                <w:sz w:val="20"/>
                <w:szCs w:val="20"/>
                <w:lang w:eastAsia="ru-RU"/>
              </w:rPr>
              <w:lastRenderedPageBreak/>
              <w:t>и среднего предпринимательства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517EED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lastRenderedPageBreak/>
              <w:t>Да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231E953"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FD0D25F"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0EBCCE71"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C1B612"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772A91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4CE3F1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32.50.50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57E7E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68040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1B70219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642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37C67B8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547E78D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2 700.00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EE6E7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10214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938B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60DC5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F17048"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6D7E5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94463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57774F"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891A26"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r w:rsidR="00177938" w:rsidRPr="00177938" w14:paraId="6996262A" w14:textId="77777777" w:rsidTr="00177938">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488616"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54CED5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22.19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7338B827"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22.19.60.119</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FDA2CE"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5BB5B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0B580C0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715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4BD10489"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Пара (2 шт.)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14:paraId="2CA7DFE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r w:rsidRPr="00177938">
              <w:rPr>
                <w:rFonts w:ascii="Verdana" w:eastAsia="Times New Roman" w:hAnsi="Verdana" w:cs="Times New Roman"/>
                <w:color w:val="222222"/>
                <w:sz w:val="20"/>
                <w:szCs w:val="20"/>
                <w:lang w:eastAsia="ru-RU"/>
              </w:rPr>
              <w:t>500.00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4461A0"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621B61"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C1336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DEB89C"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5D149D"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EC79A5"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0361AB"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C6C434" w14:textId="77777777" w:rsidR="00177938" w:rsidRPr="00177938" w:rsidRDefault="00177938" w:rsidP="00177938">
            <w:pPr>
              <w:spacing w:after="0" w:line="240" w:lineRule="auto"/>
              <w:rPr>
                <w:rFonts w:ascii="Verdana" w:eastAsia="Times New Roman" w:hAnsi="Verdana" w:cs="Times New Roman"/>
                <w:color w:val="222222"/>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61DE32" w14:textId="77777777" w:rsidR="00177938" w:rsidRPr="00177938" w:rsidRDefault="00177938" w:rsidP="00177938">
            <w:pPr>
              <w:spacing w:after="0" w:line="240" w:lineRule="auto"/>
              <w:rPr>
                <w:rFonts w:ascii="Times New Roman" w:eastAsia="Times New Roman" w:hAnsi="Times New Roman" w:cs="Times New Roman"/>
                <w:sz w:val="20"/>
                <w:szCs w:val="20"/>
                <w:lang w:eastAsia="ru-RU"/>
              </w:rPr>
            </w:pPr>
          </w:p>
        </w:tc>
      </w:tr>
    </w:tbl>
    <w:p w14:paraId="71E46D26" w14:textId="4042F8CB" w:rsidR="00794AFE" w:rsidRPr="00177938" w:rsidRDefault="00177938" w:rsidP="00177938">
      <w:r w:rsidRPr="00177938">
        <w:rPr>
          <w:rFonts w:ascii="Verdana" w:eastAsia="Times New Roman" w:hAnsi="Verdana" w:cs="Times New Roman"/>
          <w:color w:val="222222"/>
          <w:sz w:val="20"/>
          <w:szCs w:val="20"/>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177938">
        <w:rPr>
          <w:rFonts w:ascii="Verdana" w:eastAsia="Times New Roman" w:hAnsi="Verdana" w:cs="Times New Roman"/>
          <w:color w:val="222222"/>
          <w:sz w:val="20"/>
          <w:szCs w:val="20"/>
          <w:lang w:eastAsia="ru-RU"/>
        </w:rPr>
        <w:br/>
      </w:r>
      <w:r w:rsidRPr="00177938">
        <w:rPr>
          <w:rFonts w:ascii="Verdana" w:eastAsia="Times New Roman" w:hAnsi="Verdana" w:cs="Times New Roman"/>
          <w:color w:val="222222"/>
          <w:sz w:val="20"/>
          <w:szCs w:val="20"/>
          <w:lang w:eastAsia="ru-RU"/>
        </w:rPr>
        <w:br/>
      </w:r>
      <w:r w:rsidRPr="00177938">
        <w:rPr>
          <w:rFonts w:ascii="Verdana" w:eastAsia="Times New Roman" w:hAnsi="Verdana" w:cs="Times New Roman"/>
          <w:color w:val="222222"/>
          <w:sz w:val="20"/>
          <w:szCs w:val="20"/>
          <w:shd w:val="clear" w:color="auto" w:fill="FFFFFF"/>
          <w:lang w:eastAsia="ru-RU"/>
        </w:rPr>
        <w:t>Дата утверждения: 29.12.2026</w:t>
      </w:r>
    </w:p>
    <w:sectPr w:rsidR="00794AFE" w:rsidRPr="00177938" w:rsidSect="004862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D9"/>
    <w:rsid w:val="000F33C7"/>
    <w:rsid w:val="00177938"/>
    <w:rsid w:val="003B1AD9"/>
    <w:rsid w:val="004862E3"/>
    <w:rsid w:val="0079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848C"/>
  <w15:chartTrackingRefBased/>
  <w15:docId w15:val="{8227E7AA-7A01-4528-99FD-640C9FE3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4862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862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4862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276767">
      <w:bodyDiv w:val="1"/>
      <w:marLeft w:val="0"/>
      <w:marRight w:val="0"/>
      <w:marTop w:val="0"/>
      <w:marBottom w:val="0"/>
      <w:divBdr>
        <w:top w:val="none" w:sz="0" w:space="0" w:color="auto"/>
        <w:left w:val="none" w:sz="0" w:space="0" w:color="auto"/>
        <w:bottom w:val="none" w:sz="0" w:space="0" w:color="auto"/>
        <w:right w:val="none" w:sz="0" w:space="0" w:color="auto"/>
      </w:divBdr>
    </w:div>
    <w:div w:id="182839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2787</Words>
  <Characters>15888</Characters>
  <Application>Microsoft Office Word</Application>
  <DocSecurity>0</DocSecurity>
  <Lines>132</Lines>
  <Paragraphs>37</Paragraphs>
  <ScaleCrop>false</ScaleCrop>
  <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Мурнина Наталия</dc:creator>
  <cp:keywords/>
  <dc:description/>
  <cp:lastModifiedBy>Мурнина Наталия</cp:lastModifiedBy>
  <cp:revision>4</cp:revision>
  <dcterms:created xsi:type="dcterms:W3CDTF">2026-04-28T13:29:00Z</dcterms:created>
  <dcterms:modified xsi:type="dcterms:W3CDTF">2026-04-30T05:21:00Z</dcterms:modified>
</cp:coreProperties>
</file>